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B9994A" w14:textId="77777777" w:rsidR="00703979" w:rsidRDefault="00A81CC1" w:rsidP="00A81CC1">
      <w:pPr>
        <w:jc w:val="right"/>
        <w:rPr>
          <w:sz w:val="18"/>
          <w:szCs w:val="18"/>
        </w:rPr>
      </w:pPr>
      <w:r>
        <w:rPr>
          <w:noProof/>
          <w:lang w:eastAsia="de-AT"/>
        </w:rPr>
        <w:drawing>
          <wp:inline distT="0" distB="0" distL="0" distR="0" wp14:anchorId="41164C93" wp14:editId="0F846ABD">
            <wp:extent cx="2448000" cy="1069200"/>
            <wp:effectExtent l="0" t="0" r="0" b="0"/>
            <wp:docPr id="1" name="Grafi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448000" cy="1069200"/>
                    </a:xfrm>
                    <a:prstGeom prst="rect">
                      <a:avLst/>
                    </a:prstGeom>
                  </pic:spPr>
                </pic:pic>
              </a:graphicData>
            </a:graphic>
          </wp:inline>
        </w:drawing>
      </w:r>
    </w:p>
    <w:p w14:paraId="613A9FAF" w14:textId="0A535FAA" w:rsidR="00A81CC1" w:rsidRPr="00A81CC1" w:rsidRDefault="0067519B" w:rsidP="00A81CC1">
      <w:pPr>
        <w:jc w:val="right"/>
        <w:rPr>
          <w:sz w:val="18"/>
          <w:szCs w:val="18"/>
        </w:rPr>
      </w:pPr>
      <w:r>
        <w:rPr>
          <w:sz w:val="18"/>
          <w:szCs w:val="18"/>
        </w:rPr>
        <w:t>Wien</w:t>
      </w:r>
      <w:r w:rsidR="00A81CC1" w:rsidRPr="00A81CC1">
        <w:rPr>
          <w:sz w:val="18"/>
          <w:szCs w:val="18"/>
        </w:rPr>
        <w:t xml:space="preserve">, </w:t>
      </w:r>
      <w:r w:rsidR="00BA221B">
        <w:rPr>
          <w:sz w:val="18"/>
          <w:szCs w:val="18"/>
        </w:rPr>
        <w:t>2</w:t>
      </w:r>
      <w:r w:rsidR="00044ED3">
        <w:rPr>
          <w:sz w:val="18"/>
          <w:szCs w:val="18"/>
        </w:rPr>
        <w:t>5</w:t>
      </w:r>
      <w:r w:rsidR="003656D2">
        <w:rPr>
          <w:sz w:val="18"/>
          <w:szCs w:val="18"/>
        </w:rPr>
        <w:t>. März 202</w:t>
      </w:r>
      <w:r w:rsidR="00BA221B">
        <w:rPr>
          <w:sz w:val="18"/>
          <w:szCs w:val="18"/>
        </w:rPr>
        <w:t>1</w:t>
      </w:r>
    </w:p>
    <w:p w14:paraId="210CDF1B" w14:textId="77777777" w:rsidR="00DA0CE4" w:rsidRDefault="00DA0CE4" w:rsidP="00A80598">
      <w:pPr>
        <w:spacing w:line="276" w:lineRule="auto"/>
        <w:rPr>
          <w:sz w:val="30"/>
        </w:rPr>
      </w:pPr>
    </w:p>
    <w:p w14:paraId="05D7E32F" w14:textId="72551705" w:rsidR="00AB4259" w:rsidRPr="003656D2" w:rsidRDefault="003C04AF" w:rsidP="00A80598">
      <w:pPr>
        <w:spacing w:line="276" w:lineRule="auto"/>
        <w:rPr>
          <w:rFonts w:ascii="Utopia Bold" w:hAnsi="Utopia Bold"/>
          <w:b/>
          <w:sz w:val="32"/>
          <w:szCs w:val="32"/>
        </w:rPr>
      </w:pPr>
      <w:r>
        <w:rPr>
          <w:rFonts w:ascii="Utopia Bold" w:hAnsi="Utopia Bold"/>
          <w:b/>
          <w:sz w:val="34"/>
          <w:szCs w:val="34"/>
        </w:rPr>
        <w:t>Neues Landarbeitsgesetz als Meilenstein</w:t>
      </w:r>
    </w:p>
    <w:p w14:paraId="4633236B" w14:textId="77777777" w:rsidR="001F34B4" w:rsidRDefault="001F34B4" w:rsidP="00126BBF">
      <w:pPr>
        <w:autoSpaceDE w:val="0"/>
        <w:autoSpaceDN w:val="0"/>
        <w:adjustRightInd w:val="0"/>
        <w:spacing w:line="240" w:lineRule="auto"/>
        <w:jc w:val="both"/>
        <w:rPr>
          <w:rFonts w:ascii="Utopia Bold" w:hAnsi="Utopia Bold" w:cs="Formata-Regular"/>
          <w:sz w:val="24"/>
          <w:szCs w:val="24"/>
        </w:rPr>
      </w:pPr>
    </w:p>
    <w:p w14:paraId="32E29331" w14:textId="65C24962" w:rsidR="00126BBF" w:rsidRPr="00126BBF" w:rsidRDefault="003C04AF" w:rsidP="000A308B">
      <w:pPr>
        <w:autoSpaceDE w:val="0"/>
        <w:autoSpaceDN w:val="0"/>
        <w:adjustRightInd w:val="0"/>
        <w:spacing w:line="276" w:lineRule="auto"/>
        <w:jc w:val="both"/>
        <w:rPr>
          <w:rFonts w:ascii="Utopia Bold" w:hAnsi="Utopia Bold" w:cs="Formata-Regular"/>
          <w:sz w:val="24"/>
          <w:szCs w:val="24"/>
        </w:rPr>
      </w:pPr>
      <w:r>
        <w:rPr>
          <w:rFonts w:ascii="Utopia Bold" w:hAnsi="Utopia Bold" w:cs="Formata-Regular"/>
          <w:sz w:val="24"/>
          <w:szCs w:val="24"/>
        </w:rPr>
        <w:t>Für die</w:t>
      </w:r>
      <w:r w:rsidR="00DA0CE4">
        <w:rPr>
          <w:rFonts w:ascii="Utopia Bold" w:hAnsi="Utopia Bold" w:cs="Formata-Regular"/>
          <w:sz w:val="24"/>
          <w:szCs w:val="24"/>
        </w:rPr>
        <w:t xml:space="preserve"> Landarbeiterkammern</w:t>
      </w:r>
      <w:r w:rsidR="003656D2">
        <w:rPr>
          <w:rFonts w:ascii="Utopia Bold" w:hAnsi="Utopia Bold" w:cs="Formata-Regular"/>
          <w:sz w:val="24"/>
          <w:szCs w:val="24"/>
        </w:rPr>
        <w:t xml:space="preserve"> </w:t>
      </w:r>
      <w:r>
        <w:rPr>
          <w:rFonts w:ascii="Utopia Bold" w:hAnsi="Utopia Bold" w:cs="Formata-Regular"/>
          <w:sz w:val="24"/>
          <w:szCs w:val="24"/>
        </w:rPr>
        <w:t xml:space="preserve">ist der Beschluss des neuen Landarbeitsgesetzes 2021 ein </w:t>
      </w:r>
      <w:r w:rsidR="00FE399C">
        <w:rPr>
          <w:rFonts w:ascii="Utopia Bold" w:hAnsi="Utopia Bold" w:cs="Formata-Regular"/>
          <w:sz w:val="24"/>
          <w:szCs w:val="24"/>
        </w:rPr>
        <w:t>zukunftsweisender</w:t>
      </w:r>
      <w:r>
        <w:rPr>
          <w:rFonts w:ascii="Utopia Bold" w:hAnsi="Utopia Bold" w:cs="Formata-Regular"/>
          <w:sz w:val="24"/>
          <w:szCs w:val="24"/>
        </w:rPr>
        <w:t xml:space="preserve"> Schritt für alle Beschäftigten in der Land- und Forstwirtschaft.</w:t>
      </w:r>
    </w:p>
    <w:p w14:paraId="472970B5" w14:textId="77777777" w:rsidR="00F33601" w:rsidRDefault="00F33601" w:rsidP="00126BBF">
      <w:pPr>
        <w:autoSpaceDE w:val="0"/>
        <w:autoSpaceDN w:val="0"/>
        <w:adjustRightInd w:val="0"/>
        <w:spacing w:line="276" w:lineRule="auto"/>
        <w:jc w:val="both"/>
        <w:rPr>
          <w:rFonts w:ascii="Utopia" w:hAnsi="Utopia" w:cs="Utopia-Regular"/>
        </w:rPr>
      </w:pPr>
    </w:p>
    <w:p w14:paraId="034F18A3" w14:textId="77777777" w:rsidR="00F33601" w:rsidRPr="00F33601" w:rsidRDefault="00F33601" w:rsidP="00F33601">
      <w:pPr>
        <w:autoSpaceDE w:val="0"/>
        <w:autoSpaceDN w:val="0"/>
        <w:adjustRightInd w:val="0"/>
        <w:spacing w:line="276" w:lineRule="auto"/>
        <w:jc w:val="both"/>
        <w:rPr>
          <w:rFonts w:ascii="Utopia" w:hAnsi="Utopia" w:cs="Utopia-Regular"/>
        </w:rPr>
      </w:pPr>
      <w:r w:rsidRPr="00F33601">
        <w:rPr>
          <w:rFonts w:ascii="Utopia" w:hAnsi="Utopia" w:cs="Utopia-Regular"/>
        </w:rPr>
        <w:t>In seiner Sitzung vom 25. März hat der Nationalrat das neue Landarbeitsgesetz 2021 (LAG) beschlossen.</w:t>
      </w:r>
    </w:p>
    <w:p w14:paraId="58169E49" w14:textId="43058E1B" w:rsidR="003656D2" w:rsidRDefault="00106A6B" w:rsidP="00126BBF">
      <w:pPr>
        <w:autoSpaceDE w:val="0"/>
        <w:autoSpaceDN w:val="0"/>
        <w:adjustRightInd w:val="0"/>
        <w:spacing w:line="276" w:lineRule="auto"/>
        <w:jc w:val="both"/>
        <w:rPr>
          <w:rFonts w:ascii="Utopia" w:hAnsi="Utopia" w:cs="Utopia-Regular"/>
        </w:rPr>
      </w:pPr>
      <w:r>
        <w:rPr>
          <w:rFonts w:ascii="Utopia" w:hAnsi="Utopia" w:cs="Utopia-Regular"/>
        </w:rPr>
        <w:t>Mit dem LAG, das mit 1. Juli 2021 in Kraft treten wird, werden die</w:t>
      </w:r>
      <w:r w:rsidR="00A54B08">
        <w:rPr>
          <w:rFonts w:ascii="Utopia" w:hAnsi="Utopia" w:cs="Utopia-Regular"/>
        </w:rPr>
        <w:t xml:space="preserve"> </w:t>
      </w:r>
      <w:r>
        <w:rPr>
          <w:rFonts w:ascii="Utopia" w:hAnsi="Utopia" w:cs="Utopia-Regular"/>
        </w:rPr>
        <w:t>neun</w:t>
      </w:r>
      <w:r w:rsidR="00A54B08">
        <w:rPr>
          <w:rFonts w:ascii="Utopia" w:hAnsi="Utopia" w:cs="Utopia-Regular"/>
        </w:rPr>
        <w:t xml:space="preserve"> bundesländerspezifischen Landarbeitsordnungen zu einem einzigen Gesetz</w:t>
      </w:r>
      <w:r>
        <w:rPr>
          <w:rFonts w:ascii="Utopia" w:hAnsi="Utopia" w:cs="Utopia-Regular"/>
        </w:rPr>
        <w:t xml:space="preserve"> vereinheitlicht.</w:t>
      </w:r>
      <w:r w:rsidR="00A54B08">
        <w:rPr>
          <w:rFonts w:ascii="Utopia" w:hAnsi="Utopia" w:cs="Utopia-Regular"/>
        </w:rPr>
        <w:t xml:space="preserve"> </w:t>
      </w:r>
      <w:r>
        <w:rPr>
          <w:rFonts w:ascii="Utopia" w:hAnsi="Utopia" w:cs="Utopia-Regular"/>
        </w:rPr>
        <w:t>„Die vollzogene Bündelung und Vereinheitlichung</w:t>
      </w:r>
      <w:r w:rsidR="00D47287">
        <w:rPr>
          <w:rFonts w:ascii="Utopia" w:hAnsi="Utopia" w:cs="Utopia-Regular"/>
        </w:rPr>
        <w:t xml:space="preserve"> </w:t>
      </w:r>
      <w:r>
        <w:rPr>
          <w:rFonts w:ascii="Utopia" w:hAnsi="Utopia" w:cs="Utopia-Regular"/>
        </w:rPr>
        <w:t>unzähliger Regelungen und Vorschriften sind ein Meilenstein für die Beschäftigten in der Land- und Forstwirtschaft und beispielhaft für das gesamte österreichische Arbeitsrecht</w:t>
      </w:r>
      <w:r w:rsidR="00701CDA">
        <w:rPr>
          <w:rFonts w:ascii="Utopia" w:hAnsi="Utopia" w:cs="Utopia-Regular"/>
        </w:rPr>
        <w:t>“,</w:t>
      </w:r>
      <w:r w:rsidR="00A86D7E">
        <w:rPr>
          <w:rFonts w:ascii="Utopia" w:hAnsi="Utopia" w:cs="Utopia-Regular"/>
        </w:rPr>
        <w:t xml:space="preserve"> </w:t>
      </w:r>
      <w:r>
        <w:rPr>
          <w:rFonts w:ascii="Utopia" w:hAnsi="Utopia" w:cs="Utopia-Regular"/>
        </w:rPr>
        <w:t xml:space="preserve">betont </w:t>
      </w:r>
      <w:r w:rsidR="00A86D7E">
        <w:rPr>
          <w:rFonts w:ascii="Utopia" w:hAnsi="Utopia" w:cs="Utopia-Regular"/>
        </w:rPr>
        <w:t xml:space="preserve">der </w:t>
      </w:r>
      <w:r w:rsidR="00997713">
        <w:rPr>
          <w:rFonts w:ascii="Utopia" w:hAnsi="Utopia" w:cs="Utopia-Regular"/>
        </w:rPr>
        <w:t>Vorsitzende</w:t>
      </w:r>
      <w:r w:rsidR="00A86D7E">
        <w:rPr>
          <w:rFonts w:ascii="Utopia" w:hAnsi="Utopia" w:cs="Utopia-Regular"/>
        </w:rPr>
        <w:t xml:space="preserve"> des Österreichischen Landarbeiterkammertages (ÖLAKT)</w:t>
      </w:r>
      <w:r w:rsidR="00997713">
        <w:rPr>
          <w:rFonts w:ascii="Utopia" w:hAnsi="Utopia" w:cs="Utopia-Regular"/>
        </w:rPr>
        <w:t xml:space="preserve"> </w:t>
      </w:r>
      <w:r w:rsidR="00A86D7E">
        <w:rPr>
          <w:rFonts w:ascii="Utopia" w:hAnsi="Utopia" w:cs="Utopia-Regular"/>
        </w:rPr>
        <w:t xml:space="preserve">und gleichzeitige </w:t>
      </w:r>
      <w:r w:rsidR="00B85448">
        <w:rPr>
          <w:rFonts w:ascii="Utopia" w:hAnsi="Utopia" w:cs="Utopia-Regular"/>
        </w:rPr>
        <w:t>Präsident</w:t>
      </w:r>
      <w:r w:rsidR="00A86D7E">
        <w:rPr>
          <w:rFonts w:ascii="Utopia" w:hAnsi="Utopia" w:cs="Utopia-Regular"/>
        </w:rPr>
        <w:t xml:space="preserve"> der NÖ Landarbeiterkammer</w:t>
      </w:r>
      <w:r w:rsidR="00B85448">
        <w:rPr>
          <w:rFonts w:ascii="Utopia" w:hAnsi="Utopia" w:cs="Utopia-Regular"/>
        </w:rPr>
        <w:t xml:space="preserve"> </w:t>
      </w:r>
      <w:r w:rsidR="00997713">
        <w:rPr>
          <w:rFonts w:ascii="Utopia" w:hAnsi="Utopia" w:cs="Utopia-Regular"/>
        </w:rPr>
        <w:t>Andreas Freistetter.</w:t>
      </w:r>
    </w:p>
    <w:p w14:paraId="76C32A83" w14:textId="0AE1F271" w:rsidR="001209E5" w:rsidRPr="001209E5" w:rsidRDefault="001209E5" w:rsidP="00126BBF">
      <w:pPr>
        <w:autoSpaceDE w:val="0"/>
        <w:autoSpaceDN w:val="0"/>
        <w:adjustRightInd w:val="0"/>
        <w:spacing w:line="276" w:lineRule="auto"/>
        <w:jc w:val="both"/>
        <w:rPr>
          <w:rFonts w:ascii="Utopia" w:hAnsi="Utopia" w:cs="Utopia-Regular"/>
          <w:b/>
        </w:rPr>
      </w:pPr>
      <w:r>
        <w:rPr>
          <w:rFonts w:ascii="Utopia" w:hAnsi="Utopia" w:cs="Utopia-Regular"/>
        </w:rPr>
        <w:br/>
      </w:r>
      <w:r w:rsidR="00106A6B">
        <w:rPr>
          <w:rFonts w:ascii="Utopia" w:hAnsi="Utopia" w:cs="Utopia-Regular"/>
          <w:b/>
        </w:rPr>
        <w:t>Neues Landarbeitsgesetz ermöglicht Arbeitgeberzusammenschlüsse</w:t>
      </w:r>
    </w:p>
    <w:p w14:paraId="2EBA0E0E" w14:textId="5752C186" w:rsidR="00106A6B" w:rsidRDefault="00106A6B" w:rsidP="00126BBF">
      <w:pPr>
        <w:autoSpaceDE w:val="0"/>
        <w:autoSpaceDN w:val="0"/>
        <w:adjustRightInd w:val="0"/>
        <w:spacing w:line="276" w:lineRule="auto"/>
        <w:jc w:val="both"/>
        <w:rPr>
          <w:rFonts w:ascii="Utopia" w:hAnsi="Utopia" w:cs="Utopia-Regular"/>
        </w:rPr>
      </w:pPr>
      <w:r>
        <w:rPr>
          <w:rFonts w:ascii="Utopia" w:hAnsi="Utopia" w:cs="Utopia-Regular"/>
        </w:rPr>
        <w:t>Das Landarbeitsgesetz enthält das Arbeitsvertragsrecht sämtlicher Arbeiter in der Land- und Forstwirtschaft in ganz Österreich, darunter fallen Dienstnehmer in bäuerlichen Betrieben, im Gartenbau, in privaten Forst- und Gutsbetrieben, aber auch in landwirtschaftlichen Genossenschaften, wie den Raiffeisen Lagerhäusern. Geregelt werden darin u.a. zulässige Arbeitszeiten, Urlaubs- und Entgeltansprüche</w:t>
      </w:r>
      <w:r w:rsidR="00916E4F">
        <w:rPr>
          <w:rFonts w:ascii="Utopia" w:hAnsi="Utopia" w:cs="Utopia-Regular"/>
        </w:rPr>
        <w:t>, Maßnahmen zum Arbeitnehmerschutz sowie die Einrichtung von Betriebsräten.</w:t>
      </w:r>
    </w:p>
    <w:p w14:paraId="1CD713EA" w14:textId="6376788F" w:rsidR="00916E4F" w:rsidRDefault="00D8130A" w:rsidP="00126BBF">
      <w:pPr>
        <w:autoSpaceDE w:val="0"/>
        <w:autoSpaceDN w:val="0"/>
        <w:adjustRightInd w:val="0"/>
        <w:spacing w:line="276" w:lineRule="auto"/>
        <w:jc w:val="both"/>
        <w:rPr>
          <w:rFonts w:ascii="Utopia" w:hAnsi="Utopia" w:cs="Utopia-Regular"/>
        </w:rPr>
      </w:pPr>
      <w:r>
        <w:rPr>
          <w:rFonts w:ascii="Utopia" w:hAnsi="Utopia" w:cs="Utopia-Regular"/>
        </w:rPr>
        <w:t>Eine wesentliche Neuerung im LAG stellt die Möglichkeit von Arbeitgeberzusammenschlüsse dar. Damit wird für bäuerliche Betriebe die gesetzliche Grundlage geschaffen, Arbeitnehmer in Zukunft gemeinsam zu beschäftigten. „Aus unserer Sicht sind Arbeitgeberzusammenschlüsse ein enorm wichtiges Instrument, um längerfristige Beschäftigungsmöglichkeiten zu schaffen und damit die Attraktivität der Jobs in unserer Branche zu erhöhen“, so Tirols LAK-Präsident Andreas Gleirscher. Die neue</w:t>
      </w:r>
      <w:r w:rsidR="00810559">
        <w:rPr>
          <w:rFonts w:ascii="Utopia" w:hAnsi="Utopia" w:cs="Utopia-Regular"/>
        </w:rPr>
        <w:t>n</w:t>
      </w:r>
      <w:r>
        <w:rPr>
          <w:rFonts w:ascii="Utopia" w:hAnsi="Utopia" w:cs="Utopia-Regular"/>
        </w:rPr>
        <w:t xml:space="preserve"> Rahmenbedingungen ermöglichen es, dass Dienstnehmer zum Beispiel im Winter im Forst, im Frühjahr &amp; Sommer im Gemüsebau und im Herbst im Weinbau in unterschiedlichen Betrieben eingesetzt werden können. „Damit sollte es zukünftig auch </w:t>
      </w:r>
      <w:r w:rsidR="00A86D7E">
        <w:rPr>
          <w:rFonts w:ascii="Utopia" w:hAnsi="Utopia" w:cs="Utopia-Regular"/>
        </w:rPr>
        <w:t>einfacher werden</w:t>
      </w:r>
      <w:r>
        <w:rPr>
          <w:rFonts w:ascii="Utopia" w:hAnsi="Utopia" w:cs="Utopia-Regular"/>
        </w:rPr>
        <w:t>, das heimische Arbeitskräftepotenzial</w:t>
      </w:r>
      <w:r w:rsidR="00A86D7E">
        <w:rPr>
          <w:rFonts w:ascii="Utopia" w:hAnsi="Utopia" w:cs="Utopia-Regular"/>
        </w:rPr>
        <w:t xml:space="preserve"> ansprechen zu können“, hofft </w:t>
      </w:r>
      <w:proofErr w:type="spellStart"/>
      <w:r w:rsidR="00A86D7E">
        <w:rPr>
          <w:rFonts w:ascii="Utopia" w:hAnsi="Utopia" w:cs="Utopia-Regular"/>
        </w:rPr>
        <w:t>Freistetter</w:t>
      </w:r>
      <w:proofErr w:type="spellEnd"/>
      <w:r w:rsidR="00A86D7E">
        <w:rPr>
          <w:rFonts w:ascii="Utopia" w:hAnsi="Utopia" w:cs="Utopia-Regular"/>
        </w:rPr>
        <w:t xml:space="preserve">, dass durch die neuen Arbeitgeberzusammenschlüsse mehr ganzjährige Arbeitsverhältnisse und dadurch auch mehr nachhaltige Jobs im ländlichen Raum entstehen. </w:t>
      </w:r>
    </w:p>
    <w:p w14:paraId="76F92DA2" w14:textId="77777777" w:rsidR="001209E5" w:rsidRDefault="001209E5" w:rsidP="00126BBF">
      <w:pPr>
        <w:autoSpaceDE w:val="0"/>
        <w:autoSpaceDN w:val="0"/>
        <w:adjustRightInd w:val="0"/>
        <w:spacing w:line="276" w:lineRule="auto"/>
        <w:jc w:val="both"/>
        <w:rPr>
          <w:rFonts w:ascii="Utopia" w:hAnsi="Utopia" w:cs="Utopia-Regular"/>
        </w:rPr>
      </w:pPr>
    </w:p>
    <w:p w14:paraId="50589D95" w14:textId="504A26DE" w:rsidR="001209E5" w:rsidRPr="001209E5" w:rsidRDefault="00A86D7E" w:rsidP="00126BBF">
      <w:pPr>
        <w:autoSpaceDE w:val="0"/>
        <w:autoSpaceDN w:val="0"/>
        <w:adjustRightInd w:val="0"/>
        <w:spacing w:line="276" w:lineRule="auto"/>
        <w:jc w:val="both"/>
        <w:rPr>
          <w:rFonts w:ascii="Utopia" w:hAnsi="Utopia" w:cs="Utopia-Regular"/>
          <w:b/>
        </w:rPr>
      </w:pPr>
      <w:r>
        <w:rPr>
          <w:rFonts w:ascii="Utopia" w:hAnsi="Utopia" w:cs="Utopia-Regular"/>
          <w:b/>
        </w:rPr>
        <w:t xml:space="preserve">Erhöhung der Kontrolldichte </w:t>
      </w:r>
      <w:r w:rsidR="00894D32">
        <w:rPr>
          <w:rFonts w:ascii="Utopia" w:hAnsi="Utopia" w:cs="Utopia-Regular"/>
          <w:b/>
        </w:rPr>
        <w:t>– speziell bei Erntearbeitern und Saisoniers</w:t>
      </w:r>
    </w:p>
    <w:p w14:paraId="363A29EA" w14:textId="635D1AEC" w:rsidR="00BA221B" w:rsidRDefault="00A86D7E" w:rsidP="00126BBF">
      <w:pPr>
        <w:autoSpaceDE w:val="0"/>
        <w:autoSpaceDN w:val="0"/>
        <w:adjustRightInd w:val="0"/>
        <w:spacing w:line="276" w:lineRule="auto"/>
        <w:jc w:val="both"/>
        <w:rPr>
          <w:rFonts w:ascii="Utopia" w:hAnsi="Utopia" w:cs="Utopia-Regular"/>
        </w:rPr>
      </w:pPr>
      <w:r>
        <w:rPr>
          <w:rFonts w:ascii="Utopia" w:hAnsi="Utopia" w:cs="Utopia-Regular"/>
        </w:rPr>
        <w:t>Eine klare Position nehmen die Landarbeiterkammern auch zur aktuellen politischen Diskussion rund um die Verbesserung der arbeitsrechtlichen Situation für Erntearbeiter und Saisonbeschäftigte ein. „</w:t>
      </w:r>
      <w:r w:rsidR="008E3B59">
        <w:rPr>
          <w:rFonts w:ascii="Utopia" w:hAnsi="Utopia" w:cs="Utopia-Regular"/>
        </w:rPr>
        <w:t xml:space="preserve">Klar ist, dass Verstöße gegen grundlegende Arbeitsrechte kein Kavaliersdelikt sind. Die Landarbeiterkammern werden mit einer Infokampagne alles dafür tun, um Erntearbeiter in ihren Landessprachen bestmöglich über ihre Rechte </w:t>
      </w:r>
      <w:r w:rsidR="00BA221B">
        <w:rPr>
          <w:rFonts w:ascii="Utopia" w:hAnsi="Utopia" w:cs="Utopia-Regular"/>
        </w:rPr>
        <w:t xml:space="preserve">zu </w:t>
      </w:r>
      <w:r w:rsidR="008E3B59">
        <w:rPr>
          <w:rFonts w:ascii="Utopia" w:hAnsi="Utopia" w:cs="Utopia-Regular"/>
        </w:rPr>
        <w:t>informieren.</w:t>
      </w:r>
      <w:r w:rsidR="00894D32">
        <w:rPr>
          <w:rFonts w:ascii="Utopia" w:hAnsi="Utopia" w:cs="Utopia-Regular"/>
        </w:rPr>
        <w:t xml:space="preserve"> Wenn es nachweislich zu groben arbeitsrechtlichen Verstößen kommt, ist auch </w:t>
      </w:r>
      <w:r w:rsidR="00810559">
        <w:rPr>
          <w:rFonts w:ascii="Utopia" w:hAnsi="Utopia" w:cs="Utopia-Regular"/>
        </w:rPr>
        <w:t xml:space="preserve">eine </w:t>
      </w:r>
      <w:r w:rsidR="00894D32">
        <w:rPr>
          <w:rFonts w:ascii="Utopia" w:hAnsi="Utopia" w:cs="Utopia-Regular"/>
        </w:rPr>
        <w:t xml:space="preserve">Verknüpfung mit </w:t>
      </w:r>
      <w:r w:rsidR="00810559">
        <w:rPr>
          <w:rFonts w:ascii="Utopia" w:hAnsi="Utopia" w:cs="Utopia-Regular"/>
        </w:rPr>
        <w:t xml:space="preserve">der </w:t>
      </w:r>
      <w:r w:rsidR="00894D32">
        <w:rPr>
          <w:rFonts w:ascii="Utopia" w:hAnsi="Utopia" w:cs="Utopia-Regular"/>
        </w:rPr>
        <w:t xml:space="preserve">Gewährung von EU-Mittel denkbar, dies </w:t>
      </w:r>
      <w:r w:rsidR="00044ED3">
        <w:rPr>
          <w:rFonts w:ascii="Utopia" w:hAnsi="Utopia" w:cs="Utopia-Regular"/>
        </w:rPr>
        <w:t>darf</w:t>
      </w:r>
      <w:r w:rsidR="00894D32">
        <w:rPr>
          <w:rFonts w:ascii="Utopia" w:hAnsi="Utopia" w:cs="Utopia-Regular"/>
        </w:rPr>
        <w:t xml:space="preserve"> aber nicht nur in der Land- und Forstwirtschaft angewendet werden.</w:t>
      </w:r>
      <w:r w:rsidR="00BA221B">
        <w:rPr>
          <w:rFonts w:ascii="Utopia" w:hAnsi="Utopia" w:cs="Utopia-Regular"/>
        </w:rPr>
        <w:t xml:space="preserve"> Das beste Mittel gegen Missbrauch und unlautere Methoden sind aus unserer Sicht </w:t>
      </w:r>
      <w:r w:rsidR="00894D32">
        <w:rPr>
          <w:rFonts w:ascii="Utopia" w:hAnsi="Utopia" w:cs="Utopia-Regular"/>
        </w:rPr>
        <w:t xml:space="preserve">aber </w:t>
      </w:r>
      <w:r w:rsidR="00BA221B">
        <w:rPr>
          <w:rFonts w:ascii="Utopia" w:hAnsi="Utopia" w:cs="Utopia-Regular"/>
        </w:rPr>
        <w:t>eine höhere Kontrolldichte und ein Ausbau der Zusammenarbeit zwischen Gewerkschaft</w:t>
      </w:r>
      <w:r w:rsidR="00044ED3">
        <w:rPr>
          <w:rFonts w:ascii="Utopia" w:hAnsi="Utopia" w:cs="Utopia-Regular"/>
        </w:rPr>
        <w:t>/</w:t>
      </w:r>
      <w:proofErr w:type="spellStart"/>
      <w:r w:rsidR="00044ED3">
        <w:rPr>
          <w:rFonts w:ascii="Utopia" w:hAnsi="Utopia" w:cs="Utopia-Regular"/>
        </w:rPr>
        <w:t>Sezonieri</w:t>
      </w:r>
      <w:proofErr w:type="spellEnd"/>
      <w:r w:rsidR="00BA221B">
        <w:rPr>
          <w:rFonts w:ascii="Utopia" w:hAnsi="Utopia" w:cs="Utopia-Regular"/>
        </w:rPr>
        <w:t xml:space="preserve">, Landarbeiterkammern und den zuständigen Behörden, wie Gesundheitskasse, AMS </w:t>
      </w:r>
      <w:r w:rsidR="00BA221B">
        <w:rPr>
          <w:rFonts w:ascii="Utopia" w:hAnsi="Utopia" w:cs="Utopia-Regular"/>
        </w:rPr>
        <w:lastRenderedPageBreak/>
        <w:t xml:space="preserve">sowie den Land- und Forstwirtschaftsinspektionen“, stellte </w:t>
      </w:r>
      <w:proofErr w:type="spellStart"/>
      <w:r w:rsidR="00BA221B">
        <w:rPr>
          <w:rFonts w:ascii="Utopia" w:hAnsi="Utopia" w:cs="Utopia-Regular"/>
        </w:rPr>
        <w:t>Steiermarks</w:t>
      </w:r>
      <w:proofErr w:type="spellEnd"/>
      <w:r w:rsidR="00BA221B">
        <w:rPr>
          <w:rFonts w:ascii="Utopia" w:hAnsi="Utopia" w:cs="Utopia-Regular"/>
        </w:rPr>
        <w:t xml:space="preserve"> LAK-Präsident Eduard Zentner klar.</w:t>
      </w:r>
      <w:r w:rsidR="00894D32">
        <w:rPr>
          <w:rFonts w:ascii="Utopia" w:hAnsi="Utopia" w:cs="Utopia-Regular"/>
        </w:rPr>
        <w:t xml:space="preserve"> </w:t>
      </w:r>
      <w:r w:rsidR="00C71993">
        <w:rPr>
          <w:rFonts w:ascii="Utopia" w:hAnsi="Utopia" w:cs="Utopia-Regular"/>
        </w:rPr>
        <w:t xml:space="preserve">In diesem Kontext </w:t>
      </w:r>
      <w:r w:rsidR="00894D32">
        <w:rPr>
          <w:rFonts w:ascii="Utopia" w:hAnsi="Utopia" w:cs="Utopia-Regular"/>
        </w:rPr>
        <w:t xml:space="preserve">wird es auch </w:t>
      </w:r>
      <w:r w:rsidR="00C71993">
        <w:rPr>
          <w:rFonts w:ascii="Utopia" w:hAnsi="Utopia" w:cs="Utopia-Regular"/>
        </w:rPr>
        <w:t xml:space="preserve">noch </w:t>
      </w:r>
      <w:r w:rsidR="00894D32">
        <w:rPr>
          <w:rFonts w:ascii="Utopia" w:hAnsi="Utopia" w:cs="Utopia-Regular"/>
        </w:rPr>
        <w:t xml:space="preserve">entsprechende Gespräche mit den zuständigen </w:t>
      </w:r>
      <w:r w:rsidR="00810559">
        <w:rPr>
          <w:rFonts w:ascii="Utopia" w:hAnsi="Utopia" w:cs="Utopia-Regular"/>
        </w:rPr>
        <w:t xml:space="preserve">Ministerien für Arbeit </w:t>
      </w:r>
      <w:r w:rsidR="00C71993">
        <w:rPr>
          <w:rFonts w:ascii="Utopia" w:hAnsi="Utopia" w:cs="Utopia-Regular"/>
        </w:rPr>
        <w:t>bzw.</w:t>
      </w:r>
      <w:r w:rsidR="00810559">
        <w:rPr>
          <w:rFonts w:ascii="Utopia" w:hAnsi="Utopia" w:cs="Utopia-Regular"/>
        </w:rPr>
        <w:t xml:space="preserve"> für Landwirtschaft, Regionen und Tourismus geben.</w:t>
      </w:r>
    </w:p>
    <w:p w14:paraId="2F5276C5" w14:textId="77777777" w:rsidR="00BA221B" w:rsidRDefault="00BA221B" w:rsidP="00126BBF">
      <w:pPr>
        <w:autoSpaceDE w:val="0"/>
        <w:autoSpaceDN w:val="0"/>
        <w:adjustRightInd w:val="0"/>
        <w:spacing w:line="276" w:lineRule="auto"/>
        <w:jc w:val="both"/>
        <w:rPr>
          <w:rFonts w:ascii="Utopia" w:hAnsi="Utopia" w:cs="Utopia-Regular"/>
        </w:rPr>
      </w:pPr>
    </w:p>
    <w:p w14:paraId="65B73918" w14:textId="7066B59F" w:rsidR="00646D71" w:rsidRDefault="00F0529E" w:rsidP="00126BBF">
      <w:pPr>
        <w:autoSpaceDE w:val="0"/>
        <w:autoSpaceDN w:val="0"/>
        <w:adjustRightInd w:val="0"/>
        <w:spacing w:line="276" w:lineRule="auto"/>
        <w:jc w:val="both"/>
        <w:rPr>
          <w:rFonts w:ascii="Utopia" w:hAnsi="Utopia" w:cs="Utopia-Regular"/>
        </w:rPr>
      </w:pPr>
      <w:r>
        <w:rPr>
          <w:rFonts w:ascii="Utopia" w:hAnsi="Utopia" w:cs="Utopia-Regular"/>
          <w:noProof/>
          <w:lang w:eastAsia="de-AT"/>
        </w:rPr>
        <mc:AlternateContent>
          <mc:Choice Requires="wps">
            <w:drawing>
              <wp:anchor distT="0" distB="0" distL="114300" distR="114300" simplePos="0" relativeHeight="251658240" behindDoc="0" locked="0" layoutInCell="1" allowOverlap="1" wp14:anchorId="65FF8523" wp14:editId="16A37D90">
                <wp:simplePos x="0" y="0"/>
                <wp:positionH relativeFrom="margin">
                  <wp:align>left</wp:align>
                </wp:positionH>
                <wp:positionV relativeFrom="paragraph">
                  <wp:posOffset>467360</wp:posOffset>
                </wp:positionV>
                <wp:extent cx="6129020" cy="1104900"/>
                <wp:effectExtent l="0" t="0" r="17780" b="3810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9020" cy="1104900"/>
                        </a:xfrm>
                        <a:prstGeom prst="rect">
                          <a:avLst/>
                        </a:prstGeom>
                        <a:solidFill>
                          <a:srgbClr val="FFFFFF"/>
                        </a:solidFill>
                        <a:ln w="9525">
                          <a:solidFill>
                            <a:srgbClr val="000000"/>
                          </a:solidFill>
                          <a:miter lim="800000"/>
                          <a:headEnd/>
                          <a:tailEnd/>
                        </a:ln>
                      </wps:spPr>
                      <wps:txbx>
                        <w:txbxContent>
                          <w:p w14:paraId="1914BBBB" w14:textId="77777777" w:rsidR="001209E5" w:rsidRPr="00421A5B" w:rsidRDefault="001209E5" w:rsidP="00421A5B">
                            <w:pPr>
                              <w:spacing w:line="240" w:lineRule="auto"/>
                              <w:jc w:val="both"/>
                              <w:rPr>
                                <w:rFonts w:ascii="Calibri" w:hAnsi="Calibri"/>
                                <w:b/>
                              </w:rPr>
                            </w:pPr>
                            <w:r w:rsidRPr="00421A5B">
                              <w:rPr>
                                <w:rFonts w:ascii="Calibri" w:hAnsi="Calibri"/>
                                <w:b/>
                              </w:rPr>
                              <w:t xml:space="preserve">Info </w:t>
                            </w:r>
                            <w:r>
                              <w:rPr>
                                <w:rFonts w:ascii="Calibri" w:hAnsi="Calibri"/>
                                <w:b/>
                              </w:rPr>
                              <w:t>zum Österreichischen Landarbeiterkammertag (ÖLAKT)</w:t>
                            </w:r>
                            <w:r w:rsidRPr="00421A5B">
                              <w:rPr>
                                <w:rFonts w:ascii="Calibri" w:hAnsi="Calibri"/>
                                <w:b/>
                              </w:rPr>
                              <w:t>:</w:t>
                            </w:r>
                          </w:p>
                          <w:p w14:paraId="4B72B42C" w14:textId="77777777" w:rsidR="001209E5" w:rsidRPr="00421A5B" w:rsidRDefault="001209E5" w:rsidP="00421A5B">
                            <w:pPr>
                              <w:spacing w:line="240" w:lineRule="auto"/>
                              <w:jc w:val="both"/>
                              <w:rPr>
                                <w:rFonts w:ascii="Calibri" w:hAnsi="Calibri"/>
                              </w:rPr>
                            </w:pPr>
                            <w:r>
                              <w:rPr>
                                <w:rFonts w:ascii="Calibri" w:hAnsi="Calibri"/>
                              </w:rPr>
                              <w:t xml:space="preserve">Der Österreichische Landarbeiterkammertag ist die Dachorganisation aller Landarbeiterkammern in Österreich. </w:t>
                            </w:r>
                            <w:r w:rsidRPr="00421A5B">
                              <w:rPr>
                                <w:rFonts w:ascii="Calibri" w:hAnsi="Calibri"/>
                              </w:rPr>
                              <w:t>Als gesetzliche Interessenvertretung für unselbständige Arbeitnehmer in der Land- und Forstwirtschaft betreu</w:t>
                            </w:r>
                            <w:r>
                              <w:rPr>
                                <w:rFonts w:ascii="Calibri" w:hAnsi="Calibri"/>
                              </w:rPr>
                              <w:t xml:space="preserve">en die </w:t>
                            </w:r>
                            <w:r w:rsidRPr="00421A5B">
                              <w:rPr>
                                <w:rFonts w:ascii="Calibri" w:hAnsi="Calibri"/>
                              </w:rPr>
                              <w:t>Landarbeiterkammer</w:t>
                            </w:r>
                            <w:r>
                              <w:rPr>
                                <w:rFonts w:ascii="Calibri" w:hAnsi="Calibri"/>
                              </w:rPr>
                              <w:t>n in Österreich bis zu 100</w:t>
                            </w:r>
                            <w:r w:rsidRPr="00421A5B">
                              <w:rPr>
                                <w:rFonts w:ascii="Calibri" w:hAnsi="Calibri"/>
                              </w:rPr>
                              <w:t xml:space="preserve">.000 Mitglieder. Zu den Mitgliedern </w:t>
                            </w:r>
                            <w:r>
                              <w:rPr>
                                <w:rFonts w:ascii="Calibri" w:hAnsi="Calibri"/>
                              </w:rPr>
                              <w:t>der Landarbeiterkammern</w:t>
                            </w:r>
                            <w:r w:rsidRPr="00421A5B">
                              <w:rPr>
                                <w:rFonts w:ascii="Calibri" w:hAnsi="Calibri"/>
                              </w:rPr>
                              <w:t xml:space="preserve"> zählen u.a. Beschäftigte</w:t>
                            </w:r>
                            <w:r>
                              <w:rPr>
                                <w:rFonts w:ascii="Calibri" w:hAnsi="Calibri"/>
                              </w:rPr>
                              <w:t xml:space="preserve"> in den Raiffeisen Lagerhäusern, in Forst- und Gutsbetrieben</w:t>
                            </w:r>
                            <w:r w:rsidRPr="00421A5B">
                              <w:rPr>
                                <w:rFonts w:ascii="Calibri" w:hAnsi="Calibri"/>
                              </w:rPr>
                              <w:t xml:space="preserve">, </w:t>
                            </w:r>
                            <w:r>
                              <w:rPr>
                                <w:rFonts w:ascii="Calibri" w:hAnsi="Calibri"/>
                              </w:rPr>
                              <w:t xml:space="preserve">der Maschinenringe sowie </w:t>
                            </w:r>
                            <w:r w:rsidRPr="00421A5B">
                              <w:rPr>
                                <w:rFonts w:ascii="Calibri" w:hAnsi="Calibri"/>
                              </w:rPr>
                              <w:t xml:space="preserve">in </w:t>
                            </w:r>
                            <w:r>
                              <w:rPr>
                                <w:rFonts w:ascii="Calibri" w:hAnsi="Calibri"/>
                              </w:rPr>
                              <w:t>landwirtschaftlichen Betrieben.</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FF8523" id="_x0000_t202" coordsize="21600,21600" o:spt="202" path="m,l,21600r21600,l21600,xe">
                <v:stroke joinstyle="miter"/>
                <v:path gradientshapeok="t" o:connecttype="rect"/>
              </v:shapetype>
              <v:shape id="Textfeld 2" o:spid="_x0000_s1026" type="#_x0000_t202" style="position:absolute;left:0;text-align:left;margin-left:0;margin-top:36.8pt;width:482.6pt;height:87pt;z-index:251658240;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">
                <v:textbox>
                  <w:txbxContent>
                    <w:p w14:paraId="1914BBBB" w14:textId="77777777" w:rsidR="001209E5" w:rsidRPr="00421A5B" w:rsidRDefault="001209E5" w:rsidP="00421A5B">
                      <w:pPr>
                        <w:spacing w:line="240" w:lineRule="auto"/>
                        <w:jc w:val="both"/>
                        <w:rPr>
                          <w:rFonts w:ascii="Calibri" w:hAnsi="Calibri"/>
                          <w:b/>
                        </w:rPr>
                      </w:pPr>
                      <w:r w:rsidRPr="00421A5B">
                        <w:rPr>
                          <w:rFonts w:ascii="Calibri" w:hAnsi="Calibri"/>
                          <w:b/>
                        </w:rPr>
                        <w:t xml:space="preserve">Info </w:t>
                      </w:r>
                      <w:r>
                        <w:rPr>
                          <w:rFonts w:ascii="Calibri" w:hAnsi="Calibri"/>
                          <w:b/>
                        </w:rPr>
                        <w:t>zum Österreichischen Landarbeiterkammertag (ÖLAKT)</w:t>
                      </w:r>
                      <w:r w:rsidRPr="00421A5B">
                        <w:rPr>
                          <w:rFonts w:ascii="Calibri" w:hAnsi="Calibri"/>
                          <w:b/>
                        </w:rPr>
                        <w:t>:</w:t>
                      </w:r>
                    </w:p>
                    <w:p w14:paraId="4B72B42C" w14:textId="77777777" w:rsidR="001209E5" w:rsidRPr="00421A5B" w:rsidRDefault="001209E5" w:rsidP="00421A5B">
                      <w:pPr>
                        <w:spacing w:line="240" w:lineRule="auto"/>
                        <w:jc w:val="both"/>
                        <w:rPr>
                          <w:rFonts w:ascii="Calibri" w:hAnsi="Calibri"/>
                        </w:rPr>
                      </w:pPr>
                      <w:r>
                        <w:rPr>
                          <w:rFonts w:ascii="Calibri" w:hAnsi="Calibri"/>
                        </w:rPr>
                        <w:t xml:space="preserve">Der Österreichische Landarbeiterkammertag ist die Dachorganisation aller Landarbeiterkammern in Österreich. </w:t>
                      </w:r>
                      <w:r w:rsidRPr="00421A5B">
                        <w:rPr>
                          <w:rFonts w:ascii="Calibri" w:hAnsi="Calibri"/>
                        </w:rPr>
                        <w:t>Als gesetzliche Interessenvertretung für unselbständige Arbeitnehmer in der Land- und Forstwirtschaft betreu</w:t>
                      </w:r>
                      <w:r>
                        <w:rPr>
                          <w:rFonts w:ascii="Calibri" w:hAnsi="Calibri"/>
                        </w:rPr>
                        <w:t xml:space="preserve">en die </w:t>
                      </w:r>
                      <w:r w:rsidRPr="00421A5B">
                        <w:rPr>
                          <w:rFonts w:ascii="Calibri" w:hAnsi="Calibri"/>
                        </w:rPr>
                        <w:t>Landarbeiterkammer</w:t>
                      </w:r>
                      <w:r>
                        <w:rPr>
                          <w:rFonts w:ascii="Calibri" w:hAnsi="Calibri"/>
                        </w:rPr>
                        <w:t>n in Österreich bis zu 100</w:t>
                      </w:r>
                      <w:r w:rsidRPr="00421A5B">
                        <w:rPr>
                          <w:rFonts w:ascii="Calibri" w:hAnsi="Calibri"/>
                        </w:rPr>
                        <w:t xml:space="preserve">.000 Mitglieder. Zu den Mitgliedern </w:t>
                      </w:r>
                      <w:r>
                        <w:rPr>
                          <w:rFonts w:ascii="Calibri" w:hAnsi="Calibri"/>
                        </w:rPr>
                        <w:t>der Landarbeiterkammern</w:t>
                      </w:r>
                      <w:r w:rsidRPr="00421A5B">
                        <w:rPr>
                          <w:rFonts w:ascii="Calibri" w:hAnsi="Calibri"/>
                        </w:rPr>
                        <w:t xml:space="preserve"> zählen u.a. Beschäftigte</w:t>
                      </w:r>
                      <w:r>
                        <w:rPr>
                          <w:rFonts w:ascii="Calibri" w:hAnsi="Calibri"/>
                        </w:rPr>
                        <w:t xml:space="preserve"> in den Raiffeisen Lagerhäusern, in Forst- und Gutsbetrieben</w:t>
                      </w:r>
                      <w:r w:rsidRPr="00421A5B">
                        <w:rPr>
                          <w:rFonts w:ascii="Calibri" w:hAnsi="Calibri"/>
                        </w:rPr>
                        <w:t xml:space="preserve">, </w:t>
                      </w:r>
                      <w:r>
                        <w:rPr>
                          <w:rFonts w:ascii="Calibri" w:hAnsi="Calibri"/>
                        </w:rPr>
                        <w:t xml:space="preserve">der Maschinenringe sowie </w:t>
                      </w:r>
                      <w:r w:rsidRPr="00421A5B">
                        <w:rPr>
                          <w:rFonts w:ascii="Calibri" w:hAnsi="Calibri"/>
                        </w:rPr>
                        <w:t xml:space="preserve">in </w:t>
                      </w:r>
                      <w:r>
                        <w:rPr>
                          <w:rFonts w:ascii="Calibri" w:hAnsi="Calibri"/>
                        </w:rPr>
                        <w:t>landwirtschaftlichen Betrieben.</w:t>
                      </w:r>
                    </w:p>
                  </w:txbxContent>
                </v:textbox>
                <w10:wrap type="square" anchorx="margin"/>
              </v:shape>
            </w:pict>
          </mc:Fallback>
        </mc:AlternateContent>
      </w:r>
    </w:p>
    <w:sectPr w:rsidR="00646D71" w:rsidSect="0048015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Zurich BT">
    <w:altName w:val="Courier New"/>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topia">
    <w:altName w:val="Times New Roman"/>
    <w:panose1 w:val="020B0604020202020204"/>
    <w:charset w:val="00"/>
    <w:family w:val="auto"/>
    <w:pitch w:val="variable"/>
    <w:sig w:usb0="00000083" w:usb1="00000000" w:usb2="00000000" w:usb3="00000000" w:csb0="00000009" w:csb1="00000000"/>
  </w:font>
  <w:font w:name="Utopia Bold">
    <w:altName w:val="Calibri"/>
    <w:panose1 w:val="020B0604020202020204"/>
    <w:charset w:val="00"/>
    <w:family w:val="auto"/>
    <w:pitch w:val="variable"/>
    <w:sig w:usb0="00000003" w:usb1="00000000" w:usb2="00000000" w:usb3="00000000" w:csb0="00000001" w:csb1="00000000"/>
  </w:font>
  <w:font w:name="Formata-Regular">
    <w:panose1 w:val="020B0604020202020204"/>
    <w:charset w:val="00"/>
    <w:family w:val="swiss"/>
    <w:notTrueType/>
    <w:pitch w:val="default"/>
    <w:sig w:usb0="00000003" w:usb1="00000000" w:usb2="00000000" w:usb3="00000000" w:csb0="00000001" w:csb1="00000000"/>
  </w:font>
  <w:font w:name="Utopia-Regular">
    <w:panose1 w:val="020B0604020202020204"/>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CB4AEE"/>
    <w:multiLevelType w:val="hybridMultilevel"/>
    <w:tmpl w:val="B69AC4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766007E4"/>
    <w:multiLevelType w:val="hybridMultilevel"/>
    <w:tmpl w:val="E830288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CC1"/>
    <w:rsid w:val="00001D89"/>
    <w:rsid w:val="00004523"/>
    <w:rsid w:val="00004D01"/>
    <w:rsid w:val="00014EEE"/>
    <w:rsid w:val="000268BC"/>
    <w:rsid w:val="00030437"/>
    <w:rsid w:val="00037E9B"/>
    <w:rsid w:val="000410FC"/>
    <w:rsid w:val="00042F1A"/>
    <w:rsid w:val="00044ED3"/>
    <w:rsid w:val="00050651"/>
    <w:rsid w:val="00071635"/>
    <w:rsid w:val="00072498"/>
    <w:rsid w:val="00072FFE"/>
    <w:rsid w:val="00076F30"/>
    <w:rsid w:val="00080B86"/>
    <w:rsid w:val="000815DA"/>
    <w:rsid w:val="000926C1"/>
    <w:rsid w:val="000A308B"/>
    <w:rsid w:val="000B23A0"/>
    <w:rsid w:val="000B2A03"/>
    <w:rsid w:val="000B5C24"/>
    <w:rsid w:val="000B6907"/>
    <w:rsid w:val="000B7220"/>
    <w:rsid w:val="000C67F3"/>
    <w:rsid w:val="000D1062"/>
    <w:rsid w:val="000D1CCD"/>
    <w:rsid w:val="000E299F"/>
    <w:rsid w:val="000E4DA6"/>
    <w:rsid w:val="000F3AFE"/>
    <w:rsid w:val="001039EB"/>
    <w:rsid w:val="00104605"/>
    <w:rsid w:val="00106A6B"/>
    <w:rsid w:val="001071DD"/>
    <w:rsid w:val="00115314"/>
    <w:rsid w:val="001167E5"/>
    <w:rsid w:val="001209E5"/>
    <w:rsid w:val="00120AA8"/>
    <w:rsid w:val="00122544"/>
    <w:rsid w:val="00126BBF"/>
    <w:rsid w:val="00144A88"/>
    <w:rsid w:val="001456F0"/>
    <w:rsid w:val="001473E1"/>
    <w:rsid w:val="00155554"/>
    <w:rsid w:val="00162C87"/>
    <w:rsid w:val="00170A1B"/>
    <w:rsid w:val="001820E7"/>
    <w:rsid w:val="00186AF5"/>
    <w:rsid w:val="00186C5C"/>
    <w:rsid w:val="0019308D"/>
    <w:rsid w:val="001952B8"/>
    <w:rsid w:val="001A1627"/>
    <w:rsid w:val="001B136E"/>
    <w:rsid w:val="001D02DE"/>
    <w:rsid w:val="001D47A5"/>
    <w:rsid w:val="001F34B4"/>
    <w:rsid w:val="002117EB"/>
    <w:rsid w:val="00264F74"/>
    <w:rsid w:val="00283DB9"/>
    <w:rsid w:val="002860AA"/>
    <w:rsid w:val="00296BBC"/>
    <w:rsid w:val="002B0BF3"/>
    <w:rsid w:val="002B2778"/>
    <w:rsid w:val="002E51A3"/>
    <w:rsid w:val="002F6018"/>
    <w:rsid w:val="0031493B"/>
    <w:rsid w:val="00334628"/>
    <w:rsid w:val="003450EC"/>
    <w:rsid w:val="00345BE3"/>
    <w:rsid w:val="00353193"/>
    <w:rsid w:val="003656D2"/>
    <w:rsid w:val="003766FE"/>
    <w:rsid w:val="00396687"/>
    <w:rsid w:val="003A064D"/>
    <w:rsid w:val="003A7BFA"/>
    <w:rsid w:val="003B11D8"/>
    <w:rsid w:val="003B32FF"/>
    <w:rsid w:val="003B642C"/>
    <w:rsid w:val="003C04AF"/>
    <w:rsid w:val="003C46D3"/>
    <w:rsid w:val="003C5100"/>
    <w:rsid w:val="003C5B25"/>
    <w:rsid w:val="003C6E76"/>
    <w:rsid w:val="003D7493"/>
    <w:rsid w:val="003E0038"/>
    <w:rsid w:val="003F0822"/>
    <w:rsid w:val="003F2F1A"/>
    <w:rsid w:val="00404E2E"/>
    <w:rsid w:val="00420EBB"/>
    <w:rsid w:val="00421A5B"/>
    <w:rsid w:val="00425FFB"/>
    <w:rsid w:val="00443BDF"/>
    <w:rsid w:val="00444DFD"/>
    <w:rsid w:val="00453410"/>
    <w:rsid w:val="00453ACE"/>
    <w:rsid w:val="00461EDB"/>
    <w:rsid w:val="0047092A"/>
    <w:rsid w:val="004756EA"/>
    <w:rsid w:val="00480151"/>
    <w:rsid w:val="00494DED"/>
    <w:rsid w:val="004A37BC"/>
    <w:rsid w:val="004A4928"/>
    <w:rsid w:val="004A75A0"/>
    <w:rsid w:val="004C18D3"/>
    <w:rsid w:val="004C4E3A"/>
    <w:rsid w:val="004E111A"/>
    <w:rsid w:val="004E5069"/>
    <w:rsid w:val="004F1737"/>
    <w:rsid w:val="00506142"/>
    <w:rsid w:val="00510FD0"/>
    <w:rsid w:val="00511974"/>
    <w:rsid w:val="00517178"/>
    <w:rsid w:val="00534B22"/>
    <w:rsid w:val="00542BA5"/>
    <w:rsid w:val="0056053A"/>
    <w:rsid w:val="00560BF2"/>
    <w:rsid w:val="00573A2B"/>
    <w:rsid w:val="00573B5D"/>
    <w:rsid w:val="00587FC1"/>
    <w:rsid w:val="00590991"/>
    <w:rsid w:val="005958F1"/>
    <w:rsid w:val="00596F1B"/>
    <w:rsid w:val="005A35D6"/>
    <w:rsid w:val="005B3D0F"/>
    <w:rsid w:val="005C6845"/>
    <w:rsid w:val="005E041B"/>
    <w:rsid w:val="005F29FB"/>
    <w:rsid w:val="005F49C5"/>
    <w:rsid w:val="00622597"/>
    <w:rsid w:val="00646D71"/>
    <w:rsid w:val="0064790C"/>
    <w:rsid w:val="00652907"/>
    <w:rsid w:val="00664E46"/>
    <w:rsid w:val="00670187"/>
    <w:rsid w:val="0067040D"/>
    <w:rsid w:val="0067519B"/>
    <w:rsid w:val="006D5E97"/>
    <w:rsid w:val="006E076B"/>
    <w:rsid w:val="006E7828"/>
    <w:rsid w:val="006F2C73"/>
    <w:rsid w:val="006F3A3C"/>
    <w:rsid w:val="00701CDA"/>
    <w:rsid w:val="00703979"/>
    <w:rsid w:val="007069DC"/>
    <w:rsid w:val="00720003"/>
    <w:rsid w:val="00726E43"/>
    <w:rsid w:val="00741AE3"/>
    <w:rsid w:val="00753F05"/>
    <w:rsid w:val="007579E0"/>
    <w:rsid w:val="00760B4D"/>
    <w:rsid w:val="00766218"/>
    <w:rsid w:val="007716D8"/>
    <w:rsid w:val="007743A4"/>
    <w:rsid w:val="0078179D"/>
    <w:rsid w:val="0078274B"/>
    <w:rsid w:val="0078354C"/>
    <w:rsid w:val="007A4738"/>
    <w:rsid w:val="007B0A31"/>
    <w:rsid w:val="007C321B"/>
    <w:rsid w:val="007C50C0"/>
    <w:rsid w:val="007D4C6D"/>
    <w:rsid w:val="007D6819"/>
    <w:rsid w:val="00810513"/>
    <w:rsid w:val="00810559"/>
    <w:rsid w:val="00814737"/>
    <w:rsid w:val="008152D2"/>
    <w:rsid w:val="00816498"/>
    <w:rsid w:val="00825572"/>
    <w:rsid w:val="00834C93"/>
    <w:rsid w:val="00836F58"/>
    <w:rsid w:val="00845910"/>
    <w:rsid w:val="00857CF2"/>
    <w:rsid w:val="0088552F"/>
    <w:rsid w:val="0089382B"/>
    <w:rsid w:val="00894D32"/>
    <w:rsid w:val="008B4250"/>
    <w:rsid w:val="008B7773"/>
    <w:rsid w:val="008C2B0E"/>
    <w:rsid w:val="008E3B59"/>
    <w:rsid w:val="008E5C64"/>
    <w:rsid w:val="008E7C73"/>
    <w:rsid w:val="008F11C5"/>
    <w:rsid w:val="008F1340"/>
    <w:rsid w:val="008F47FD"/>
    <w:rsid w:val="008F594A"/>
    <w:rsid w:val="008F6FD2"/>
    <w:rsid w:val="009164EF"/>
    <w:rsid w:val="00916E4F"/>
    <w:rsid w:val="00920E6A"/>
    <w:rsid w:val="009269A1"/>
    <w:rsid w:val="009309D4"/>
    <w:rsid w:val="00936A15"/>
    <w:rsid w:val="00945698"/>
    <w:rsid w:val="00947B2A"/>
    <w:rsid w:val="00950D6E"/>
    <w:rsid w:val="009749A4"/>
    <w:rsid w:val="00983C74"/>
    <w:rsid w:val="00987774"/>
    <w:rsid w:val="00997713"/>
    <w:rsid w:val="009A0DD0"/>
    <w:rsid w:val="009A65A9"/>
    <w:rsid w:val="009C0C0D"/>
    <w:rsid w:val="009C1EF7"/>
    <w:rsid w:val="009D1CAC"/>
    <w:rsid w:val="009D6EAE"/>
    <w:rsid w:val="009E27EE"/>
    <w:rsid w:val="009E7E1B"/>
    <w:rsid w:val="009F0A58"/>
    <w:rsid w:val="009F1291"/>
    <w:rsid w:val="009F7136"/>
    <w:rsid w:val="00A06768"/>
    <w:rsid w:val="00A1166E"/>
    <w:rsid w:val="00A20361"/>
    <w:rsid w:val="00A21274"/>
    <w:rsid w:val="00A22814"/>
    <w:rsid w:val="00A2606B"/>
    <w:rsid w:val="00A3421F"/>
    <w:rsid w:val="00A34425"/>
    <w:rsid w:val="00A36F9C"/>
    <w:rsid w:val="00A42C1D"/>
    <w:rsid w:val="00A45D6A"/>
    <w:rsid w:val="00A46225"/>
    <w:rsid w:val="00A52C40"/>
    <w:rsid w:val="00A54B08"/>
    <w:rsid w:val="00A55CEC"/>
    <w:rsid w:val="00A562AD"/>
    <w:rsid w:val="00A6156B"/>
    <w:rsid w:val="00A67E4F"/>
    <w:rsid w:val="00A73FDE"/>
    <w:rsid w:val="00A80598"/>
    <w:rsid w:val="00A81CC1"/>
    <w:rsid w:val="00A86D7E"/>
    <w:rsid w:val="00A92EC2"/>
    <w:rsid w:val="00A94B1C"/>
    <w:rsid w:val="00AB4259"/>
    <w:rsid w:val="00AC0CC2"/>
    <w:rsid w:val="00AC1E68"/>
    <w:rsid w:val="00AC608A"/>
    <w:rsid w:val="00AC610B"/>
    <w:rsid w:val="00AE5C53"/>
    <w:rsid w:val="00AE66B8"/>
    <w:rsid w:val="00AF095A"/>
    <w:rsid w:val="00AF28A9"/>
    <w:rsid w:val="00AF42E1"/>
    <w:rsid w:val="00AF64B9"/>
    <w:rsid w:val="00AF7B4D"/>
    <w:rsid w:val="00B02139"/>
    <w:rsid w:val="00B2105E"/>
    <w:rsid w:val="00B40CD2"/>
    <w:rsid w:val="00B42A9E"/>
    <w:rsid w:val="00B45451"/>
    <w:rsid w:val="00B47506"/>
    <w:rsid w:val="00B67F4B"/>
    <w:rsid w:val="00B72BF1"/>
    <w:rsid w:val="00B84962"/>
    <w:rsid w:val="00B85448"/>
    <w:rsid w:val="00B865BE"/>
    <w:rsid w:val="00B9792C"/>
    <w:rsid w:val="00BA221B"/>
    <w:rsid w:val="00BA7FDC"/>
    <w:rsid w:val="00BB0066"/>
    <w:rsid w:val="00BB3EB3"/>
    <w:rsid w:val="00BB5AC6"/>
    <w:rsid w:val="00BC260E"/>
    <w:rsid w:val="00BC3452"/>
    <w:rsid w:val="00BC46F0"/>
    <w:rsid w:val="00BC559E"/>
    <w:rsid w:val="00BD7710"/>
    <w:rsid w:val="00BE6F43"/>
    <w:rsid w:val="00C01FC4"/>
    <w:rsid w:val="00C02423"/>
    <w:rsid w:val="00C10551"/>
    <w:rsid w:val="00C154F5"/>
    <w:rsid w:val="00C22200"/>
    <w:rsid w:val="00C35920"/>
    <w:rsid w:val="00C37754"/>
    <w:rsid w:val="00C40023"/>
    <w:rsid w:val="00C439A1"/>
    <w:rsid w:val="00C60C73"/>
    <w:rsid w:val="00C6426C"/>
    <w:rsid w:val="00C71993"/>
    <w:rsid w:val="00C73811"/>
    <w:rsid w:val="00C752C5"/>
    <w:rsid w:val="00C875EE"/>
    <w:rsid w:val="00C87608"/>
    <w:rsid w:val="00C94014"/>
    <w:rsid w:val="00C94DA8"/>
    <w:rsid w:val="00C964CA"/>
    <w:rsid w:val="00CB192F"/>
    <w:rsid w:val="00CB4A59"/>
    <w:rsid w:val="00CB4E3C"/>
    <w:rsid w:val="00CC1261"/>
    <w:rsid w:val="00CD17CE"/>
    <w:rsid w:val="00CD53D1"/>
    <w:rsid w:val="00CF732A"/>
    <w:rsid w:val="00D005A1"/>
    <w:rsid w:val="00D03B0A"/>
    <w:rsid w:val="00D159C4"/>
    <w:rsid w:val="00D40BD9"/>
    <w:rsid w:val="00D4186B"/>
    <w:rsid w:val="00D4354D"/>
    <w:rsid w:val="00D43EB2"/>
    <w:rsid w:val="00D47287"/>
    <w:rsid w:val="00D50995"/>
    <w:rsid w:val="00D51859"/>
    <w:rsid w:val="00D51F57"/>
    <w:rsid w:val="00D63CF9"/>
    <w:rsid w:val="00D753EC"/>
    <w:rsid w:val="00D8130A"/>
    <w:rsid w:val="00D96955"/>
    <w:rsid w:val="00DA0966"/>
    <w:rsid w:val="00DA0CE4"/>
    <w:rsid w:val="00DB17DF"/>
    <w:rsid w:val="00DB6F7D"/>
    <w:rsid w:val="00DC069D"/>
    <w:rsid w:val="00DD6931"/>
    <w:rsid w:val="00DE4F27"/>
    <w:rsid w:val="00DE50D2"/>
    <w:rsid w:val="00DE5A52"/>
    <w:rsid w:val="00E26CB6"/>
    <w:rsid w:val="00E3144A"/>
    <w:rsid w:val="00E35186"/>
    <w:rsid w:val="00E46A7E"/>
    <w:rsid w:val="00E50FEA"/>
    <w:rsid w:val="00E54B03"/>
    <w:rsid w:val="00E63795"/>
    <w:rsid w:val="00E708CB"/>
    <w:rsid w:val="00E741B9"/>
    <w:rsid w:val="00E90B83"/>
    <w:rsid w:val="00E9136F"/>
    <w:rsid w:val="00E9664B"/>
    <w:rsid w:val="00EA0ECA"/>
    <w:rsid w:val="00EA5BD5"/>
    <w:rsid w:val="00EB048C"/>
    <w:rsid w:val="00EB5433"/>
    <w:rsid w:val="00EC27EF"/>
    <w:rsid w:val="00EC2E0D"/>
    <w:rsid w:val="00EC6224"/>
    <w:rsid w:val="00ED25DB"/>
    <w:rsid w:val="00ED60F5"/>
    <w:rsid w:val="00ED7050"/>
    <w:rsid w:val="00F01EEC"/>
    <w:rsid w:val="00F033BC"/>
    <w:rsid w:val="00F04DB9"/>
    <w:rsid w:val="00F0529E"/>
    <w:rsid w:val="00F2049D"/>
    <w:rsid w:val="00F244B5"/>
    <w:rsid w:val="00F33601"/>
    <w:rsid w:val="00F33DF9"/>
    <w:rsid w:val="00F37530"/>
    <w:rsid w:val="00F37C16"/>
    <w:rsid w:val="00F50688"/>
    <w:rsid w:val="00F51763"/>
    <w:rsid w:val="00F64219"/>
    <w:rsid w:val="00F674A0"/>
    <w:rsid w:val="00F71959"/>
    <w:rsid w:val="00F72018"/>
    <w:rsid w:val="00F8482D"/>
    <w:rsid w:val="00F86680"/>
    <w:rsid w:val="00F90732"/>
    <w:rsid w:val="00F91886"/>
    <w:rsid w:val="00F938A9"/>
    <w:rsid w:val="00FA51CD"/>
    <w:rsid w:val="00FA7B71"/>
    <w:rsid w:val="00FB0A46"/>
    <w:rsid w:val="00FB1357"/>
    <w:rsid w:val="00FC5B9E"/>
    <w:rsid w:val="00FC6D49"/>
    <w:rsid w:val="00FD79AE"/>
    <w:rsid w:val="00FE399C"/>
    <w:rsid w:val="00FF371D"/>
    <w:rsid w:val="00FF447C"/>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F6205B"/>
  <w15:docId w15:val="{70BB26C6-4D00-44C4-9866-41E2A4559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E5C5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81CC1"/>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81CC1"/>
    <w:rPr>
      <w:rFonts w:ascii="Tahoma" w:hAnsi="Tahoma" w:cs="Tahoma"/>
      <w:sz w:val="16"/>
      <w:szCs w:val="16"/>
    </w:rPr>
  </w:style>
  <w:style w:type="paragraph" w:customStyle="1" w:styleId="fliesstext">
    <w:name w:val="fliesstext"/>
    <w:basedOn w:val="Standard"/>
    <w:rsid w:val="00A81CC1"/>
    <w:pPr>
      <w:spacing w:before="100" w:beforeAutospacing="1" w:after="100" w:afterAutospacing="1" w:line="240" w:lineRule="auto"/>
    </w:pPr>
    <w:rPr>
      <w:rFonts w:ascii="Arial" w:eastAsia="Arial Unicode MS" w:hAnsi="Arial" w:cs="Arial"/>
      <w:color w:val="000000"/>
      <w:sz w:val="20"/>
      <w:szCs w:val="20"/>
      <w:lang w:val="de-DE" w:eastAsia="de-DE"/>
    </w:rPr>
  </w:style>
  <w:style w:type="paragraph" w:styleId="Listenabsatz">
    <w:name w:val="List Paragraph"/>
    <w:basedOn w:val="Standard"/>
    <w:uiPriority w:val="34"/>
    <w:qFormat/>
    <w:rsid w:val="00EA5BD5"/>
    <w:pPr>
      <w:ind w:left="720"/>
      <w:contextualSpacing/>
    </w:pPr>
  </w:style>
  <w:style w:type="paragraph" w:customStyle="1" w:styleId="Default">
    <w:name w:val="Default"/>
    <w:rsid w:val="0089382B"/>
    <w:pPr>
      <w:autoSpaceDE w:val="0"/>
      <w:autoSpaceDN w:val="0"/>
      <w:adjustRightInd w:val="0"/>
      <w:spacing w:line="240" w:lineRule="auto"/>
    </w:pPr>
    <w:rPr>
      <w:rFonts w:ascii="Utopia" w:hAnsi="Utopia" w:cs="Utop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4768187">
      <w:bodyDiv w:val="1"/>
      <w:marLeft w:val="0"/>
      <w:marRight w:val="0"/>
      <w:marTop w:val="0"/>
      <w:marBottom w:val="0"/>
      <w:divBdr>
        <w:top w:val="none" w:sz="0" w:space="0" w:color="auto"/>
        <w:left w:val="none" w:sz="0" w:space="0" w:color="auto"/>
        <w:bottom w:val="none" w:sz="0" w:space="0" w:color="auto"/>
        <w:right w:val="none" w:sz="0" w:space="0" w:color="auto"/>
      </w:divBdr>
    </w:div>
    <w:div w:id="1927379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ELAKT">
      <a:majorFont>
        <a:latin typeface="Zurich BT"/>
        <a:ea typeface=""/>
        <a:cs typeface=""/>
      </a:majorFont>
      <a:minorFont>
        <a:latin typeface="Zurich B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EA056-4D55-494A-9C66-DD98C6FC3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497</Words>
  <Characters>3132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miksch</dc:creator>
  <cp:lastModifiedBy>Sarah Schindler, BEd</cp:lastModifiedBy>
  <cp:revision>3</cp:revision>
  <cp:lastPrinted>2021-03-25T12:50:00Z</cp:lastPrinted>
  <dcterms:created xsi:type="dcterms:W3CDTF">2021-03-31T08:12:00Z</dcterms:created>
  <dcterms:modified xsi:type="dcterms:W3CDTF">2021-03-31T08:12:00Z</dcterms:modified>
</cp:coreProperties>
</file>